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5B0B8D2" wp14:editId="57AF1B4B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CD4F78" w:rsidRDefault="00CD4F78" w:rsidP="00CD4F78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CD4F78" w:rsidRDefault="00CD4F78" w:rsidP="00CD4F7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CD4F78" w:rsidRDefault="00CD4F78" w:rsidP="00CD4F7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CD4F78" w:rsidRDefault="00CD4F78" w:rsidP="00CD4F78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CD4F78" w:rsidRPr="006B15E1" w:rsidTr="009731CC">
        <w:tc>
          <w:tcPr>
            <w:tcW w:w="9747" w:type="dxa"/>
          </w:tcPr>
          <w:p w:rsidR="00CD4F78" w:rsidRDefault="00CD4F78" w:rsidP="009731CC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16.04.2026 року                                                                                      № </w:t>
            </w:r>
            <w:r w:rsidR="00300B91">
              <w:rPr>
                <w:bCs/>
                <w:sz w:val="28"/>
                <w:szCs w:val="28"/>
              </w:rPr>
              <w:t>3824</w:t>
            </w:r>
            <w:bookmarkStart w:id="0" w:name="_GoBack"/>
            <w:bookmarkEnd w:id="0"/>
          </w:p>
          <w:p w:rsidR="00CD4F78" w:rsidRDefault="00CD4F78" w:rsidP="009731CC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283172" w:rsidRDefault="00283172" w:rsidP="00283172">
      <w:pPr>
        <w:jc w:val="both"/>
        <w:rPr>
          <w:sz w:val="28"/>
          <w:szCs w:val="28"/>
          <w:lang w:val="ru-RU"/>
        </w:rPr>
      </w:pPr>
    </w:p>
    <w:p w:rsidR="00283172" w:rsidRDefault="00283172" w:rsidP="00283172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Про внесення змін в рішення Фонтанської сільської ради Одеського району Одеської області «Про надання згоди на поділ земельної ділянки кадастровий номер 5122783200:02:001:0262, розташованої за адресою: Одеська область, Одеський район, с. Крижанівка» від 22.12.2025 року за №3615</w:t>
      </w:r>
    </w:p>
    <w:p w:rsidR="00283172" w:rsidRDefault="00283172" w:rsidP="00283172">
      <w:pPr>
        <w:pStyle w:val="a3"/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</w:p>
    <w:p w:rsidR="00283172" w:rsidRPr="00283172" w:rsidRDefault="00283172" w:rsidP="00283172">
      <w:pPr>
        <w:jc w:val="both"/>
        <w:rPr>
          <w:color w:val="000000"/>
          <w:sz w:val="28"/>
          <w:szCs w:val="28"/>
        </w:rPr>
      </w:pPr>
      <w:r w:rsidRPr="00283172">
        <w:rPr>
          <w:color w:val="000000"/>
          <w:sz w:val="28"/>
          <w:szCs w:val="28"/>
        </w:rPr>
        <w:t xml:space="preserve">Керуючись ст. ст. 3, 12, 134 Земельного кодексу України, Закону України «Про землеустрій», ст. 12, 26, 33 Закону України «Про місцеве самоврядування в Україні та розглянувши заяву </w:t>
      </w:r>
      <w:r>
        <w:rPr>
          <w:color w:val="000000"/>
          <w:sz w:val="28"/>
          <w:szCs w:val="28"/>
        </w:rPr>
        <w:t xml:space="preserve">директора ПП «УКРГЕОЕКСПЕРТ» </w:t>
      </w:r>
      <w:proofErr w:type="spellStart"/>
      <w:r>
        <w:rPr>
          <w:color w:val="000000"/>
          <w:sz w:val="28"/>
          <w:szCs w:val="28"/>
        </w:rPr>
        <w:t>Буянової</w:t>
      </w:r>
      <w:proofErr w:type="spellEnd"/>
      <w:r>
        <w:rPr>
          <w:color w:val="000000"/>
          <w:sz w:val="28"/>
          <w:szCs w:val="28"/>
        </w:rPr>
        <w:t xml:space="preserve"> Ганни Петрівни</w:t>
      </w:r>
      <w:r w:rsidRPr="00283172">
        <w:rPr>
          <w:color w:val="000000"/>
          <w:sz w:val="28"/>
          <w:szCs w:val="28"/>
        </w:rPr>
        <w:t xml:space="preserve">, стосовно  </w:t>
      </w:r>
      <w:r>
        <w:rPr>
          <w:color w:val="000000"/>
          <w:sz w:val="28"/>
          <w:szCs w:val="28"/>
        </w:rPr>
        <w:t>внесення змін до рішення сесії Фонтанської сільської ради Одеського району Одеської області від 22.12.2025 року №3615, в п.1, а саме уточнення площ земельних ділянок, що будуть утворені в результаті поділу</w:t>
      </w:r>
      <w:r w:rsidR="001F03C0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Pr="00283172">
        <w:rPr>
          <w:color w:val="000000"/>
          <w:sz w:val="28"/>
          <w:szCs w:val="28"/>
        </w:rPr>
        <w:t>та подані матеріали, враховуючи висновки та пропозиції постійної депутатської комісії з питань земельних відносин, природокористування, планування території, Фонтанська сільська рада Одеського району Одеської області, -</w:t>
      </w:r>
    </w:p>
    <w:p w:rsidR="00283172" w:rsidRDefault="00283172" w:rsidP="00283172">
      <w:pPr>
        <w:pStyle w:val="a3"/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</w:p>
    <w:p w:rsidR="00283172" w:rsidRDefault="00283172" w:rsidP="00283172">
      <w:pPr>
        <w:numPr>
          <w:ilvl w:val="0"/>
          <w:numId w:val="1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283172" w:rsidRPr="00A6612F" w:rsidRDefault="00283172" w:rsidP="00283172">
      <w:pPr>
        <w:ind w:firstLine="426"/>
        <w:jc w:val="both"/>
        <w:rPr>
          <w:sz w:val="28"/>
          <w:szCs w:val="28"/>
        </w:rPr>
      </w:pP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  </w:t>
      </w:r>
      <w:r w:rsidR="001F03C0">
        <w:rPr>
          <w:sz w:val="28"/>
          <w:szCs w:val="28"/>
        </w:rPr>
        <w:t xml:space="preserve">Внести зміни в рішення Фонтанської сільської ради Одеського району Одеської області </w:t>
      </w:r>
      <w:r w:rsidR="001F03C0" w:rsidRPr="001F03C0">
        <w:rPr>
          <w:color w:val="000000"/>
          <w:sz w:val="28"/>
          <w:szCs w:val="28"/>
        </w:rPr>
        <w:t>«Про надання згоди на поділ земельної ділянки кадастровий номер 5122783200:02:001:0262, розташованої за адресою: Одеська область, Одеський район, с. Крижанівка»</w:t>
      </w:r>
      <w:r w:rsidR="001F03C0">
        <w:rPr>
          <w:color w:val="000000"/>
          <w:sz w:val="28"/>
          <w:szCs w:val="28"/>
        </w:rPr>
        <w:t xml:space="preserve"> від 22.12.2025 року за №3615, а саме </w:t>
      </w:r>
      <w:r w:rsidR="00A10FC1">
        <w:rPr>
          <w:color w:val="000000"/>
          <w:sz w:val="28"/>
          <w:szCs w:val="28"/>
        </w:rPr>
        <w:t xml:space="preserve">в п.1 </w:t>
      </w:r>
      <w:r w:rsidR="001F03C0">
        <w:rPr>
          <w:color w:val="000000"/>
          <w:sz w:val="28"/>
          <w:szCs w:val="28"/>
        </w:rPr>
        <w:t>уточнення площ земельних ділянок, що будуть утворені в результаті поділу на земельну ділянку 1 з площею після здійснення поділу 0,0600 га та на земельну ділянку 2 з площею після здійснення поділу 2,1512 га відповідно до плану поділу земельної ділянки кадастровий номер 5122783200:02:001:0262.</w:t>
      </w:r>
    </w:p>
    <w:p w:rsidR="00283172" w:rsidRDefault="00283172" w:rsidP="00A10FC1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8"/>
        </w:rPr>
        <w:t xml:space="preserve">        2. </w:t>
      </w:r>
      <w:r w:rsidR="00A10FC1">
        <w:rPr>
          <w:color w:val="000000"/>
          <w:sz w:val="28"/>
          <w:szCs w:val="28"/>
        </w:rPr>
        <w:t xml:space="preserve">В іншій частині рішення </w:t>
      </w:r>
      <w:r w:rsidR="00A10FC1">
        <w:rPr>
          <w:sz w:val="28"/>
          <w:szCs w:val="28"/>
        </w:rPr>
        <w:t xml:space="preserve">Фонтанської сільської ради Одеського району Одеської області </w:t>
      </w:r>
      <w:r w:rsidR="00A10FC1" w:rsidRPr="001F03C0">
        <w:rPr>
          <w:color w:val="000000"/>
          <w:sz w:val="28"/>
          <w:szCs w:val="28"/>
        </w:rPr>
        <w:t>«Про надання згоди на поділ земельної ділянки кадастровий номер 5122783200:02:001:0262, розташованої за адресою: Одеська область, Одеський район, с. Крижанівка»</w:t>
      </w:r>
      <w:r w:rsidR="00A10FC1">
        <w:rPr>
          <w:color w:val="000000"/>
          <w:sz w:val="28"/>
          <w:szCs w:val="28"/>
        </w:rPr>
        <w:t xml:space="preserve"> від 22.12.2025 року за №3615 залишити без змін.</w:t>
      </w:r>
    </w:p>
    <w:p w:rsidR="00283172" w:rsidRDefault="00283172" w:rsidP="00283172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         </w:t>
      </w:r>
      <w:r w:rsidR="00A10FC1">
        <w:rPr>
          <w:sz w:val="28"/>
          <w:szCs w:val="24"/>
        </w:rPr>
        <w:t>3</w:t>
      </w:r>
      <w:r>
        <w:rPr>
          <w:sz w:val="28"/>
          <w:szCs w:val="24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CD4F78" w:rsidRDefault="00CD4F78" w:rsidP="00283172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</w:p>
    <w:p w:rsidR="00CD4F78" w:rsidRDefault="00CD4F78" w:rsidP="00283172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</w:p>
    <w:p w:rsidR="004E08ED" w:rsidRDefault="004E08ED" w:rsidP="004E08ED">
      <w:pPr>
        <w:rPr>
          <w:b/>
          <w:sz w:val="28"/>
          <w:szCs w:val="28"/>
        </w:rPr>
      </w:pPr>
      <w:r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283172" w:rsidRDefault="00283172" w:rsidP="00283172"/>
    <w:sectPr w:rsidR="0028317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CEA"/>
    <w:rsid w:val="001F03C0"/>
    <w:rsid w:val="00283172"/>
    <w:rsid w:val="00300B91"/>
    <w:rsid w:val="004E08ED"/>
    <w:rsid w:val="009C1FC3"/>
    <w:rsid w:val="00A10FC1"/>
    <w:rsid w:val="00B75CEA"/>
    <w:rsid w:val="00C25FE2"/>
    <w:rsid w:val="00C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7FC2E"/>
  <w15:chartTrackingRefBased/>
  <w15:docId w15:val="{C5A3FC14-5E1F-4C4E-8FD8-12E9F55C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1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17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D4F78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CD4F7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5</cp:revision>
  <dcterms:created xsi:type="dcterms:W3CDTF">2026-04-16T07:58:00Z</dcterms:created>
  <dcterms:modified xsi:type="dcterms:W3CDTF">2026-04-17T06:12:00Z</dcterms:modified>
</cp:coreProperties>
</file>